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eastAsia="Times New Roman" w:cs="Calibri"/>
          <w:sz w:val="24"/>
          <w:szCs w:val="24"/>
          <w:lang w:eastAsia="ar-SA"/>
        </w:rPr>
      </w:pPr>
      <w:r>
        <w:rPr>
          <w:rFonts w:ascii="Times New Roman" w:hAnsi="Times New Roman" w:eastAsia="Times New Roman" w:cs="Calibri"/>
          <w:sz w:val="24"/>
          <w:szCs w:val="24"/>
          <w:lang w:eastAsia="ar-SA"/>
        </w:rPr>
        <w:t>ОТЧЕТ</w:t>
      </w:r>
    </w:p>
    <w:p>
      <w:pPr>
        <w:spacing w:after="0"/>
        <w:jc w:val="center"/>
        <w:rPr>
          <w:rFonts w:ascii="Times New Roman" w:hAnsi="Times New Roman" w:eastAsia="Times New Roman" w:cs="Calibri"/>
          <w:sz w:val="24"/>
          <w:szCs w:val="24"/>
          <w:lang w:eastAsia="ar-SA"/>
        </w:rPr>
      </w:pPr>
      <w:r>
        <w:rPr>
          <w:rFonts w:ascii="Times New Roman" w:hAnsi="Times New Roman" w:eastAsia="Times New Roman" w:cs="Calibri"/>
          <w:sz w:val="24"/>
          <w:szCs w:val="24"/>
          <w:lang w:eastAsia="ar-SA"/>
        </w:rPr>
        <w:t xml:space="preserve">по реализации Плана мероприятий по противодействию коррупции в МАДОУ д/с № 25 «Елочка» за </w:t>
      </w:r>
      <w:r>
        <w:rPr>
          <w:rFonts w:ascii="Times New Roman" w:hAnsi="Times New Roman" w:eastAsia="Times New Roman" w:cs="Calibri"/>
          <w:sz w:val="24"/>
          <w:szCs w:val="24"/>
          <w:lang w:val="en-US" w:eastAsia="ar-SA"/>
        </w:rPr>
        <w:t>I</w:t>
      </w:r>
      <w:r>
        <w:rPr>
          <w:rFonts w:ascii="Times New Roman" w:hAnsi="Times New Roman" w:eastAsia="Times New Roman" w:cs="Calibri"/>
          <w:sz w:val="24"/>
          <w:szCs w:val="24"/>
          <w:lang w:eastAsia="ar-SA"/>
        </w:rPr>
        <w:t xml:space="preserve"> полугодие 202</w:t>
      </w:r>
      <w:r>
        <w:rPr>
          <w:rFonts w:hint="default" w:ascii="Times New Roman" w:hAnsi="Times New Roman" w:eastAsia="Times New Roman" w:cs="Calibri"/>
          <w:sz w:val="24"/>
          <w:szCs w:val="24"/>
          <w:lang w:val="ru-RU" w:eastAsia="ar-SA"/>
        </w:rPr>
        <w:t>3</w:t>
      </w:r>
      <w:r>
        <w:rPr>
          <w:rFonts w:ascii="Times New Roman" w:hAnsi="Times New Roman" w:eastAsia="Times New Roman" w:cs="Calibri"/>
          <w:sz w:val="24"/>
          <w:szCs w:val="24"/>
          <w:lang w:eastAsia="ar-SA"/>
        </w:rPr>
        <w:t xml:space="preserve"> год.</w:t>
      </w:r>
    </w:p>
    <w:p>
      <w:pPr>
        <w:spacing w:after="0"/>
        <w:jc w:val="center"/>
      </w:pPr>
    </w:p>
    <w:p>
      <w:pPr>
        <w:widowControl w:val="0"/>
        <w:suppressAutoHyphens/>
        <w:autoSpaceDE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   Приказом заведующего МАДОУ д/с № 25 «Елочка» от 30.12.202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ar-SA"/>
        </w:rPr>
        <w:t xml:space="preserve">2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г №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ar-SA"/>
        </w:rPr>
        <w:t>72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-О «Об утверждении плана противодействия коррупции в МАДОУ д/с № 25 «Елочка</w:t>
      </w:r>
    </w:p>
    <w:p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утвержден план противодействия коррупции в МАДОУ д/с № 25 «Елочка». </w:t>
      </w:r>
    </w:p>
    <w:p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napToGrid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    </w:t>
      </w:r>
      <w:bookmarkStart w:id="0" w:name="_GoBack"/>
      <w:bookmarkEnd w:id="0"/>
    </w:p>
    <w:p>
      <w:pPr>
        <w:widowControl w:val="0"/>
        <w:spacing w:after="0" w:line="240" w:lineRule="auto"/>
        <w:ind w:left="317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Проведено два заседания комиссии по противодействию коррупции.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Протокол №1 от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ar-SA"/>
        </w:rPr>
        <w:t>24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.03.202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ar-SA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г.  заседания комиссии по противодействию коррупции МАДОУ д/с № 25 «Елочка»,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Протокол №2 от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ar-SA"/>
        </w:rPr>
        <w:t>23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.06.202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ar-SA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г. заседания комиссии по противодействию коррупции МАДОУ д/с № 25 «Елочка».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     В холле МАДОУ д/с № 25 «Елочка» размещен «Ящик для обращений по предупреждению коррупции».</w:t>
      </w:r>
    </w:p>
    <w:p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     Проведены групповые родительское онлайн-собрание по вопросам антикоррупционной деятельности учреждения.</w:t>
      </w:r>
    </w:p>
    <w:p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На родительских собраниях обеспечено полноценное информирование родителей (законных представителей) о правилах приема в ДОУ; утвержденные правила приёма размещены на официальном сайте учреждения и информационных стендах на основании приказа УО Администрации МО г-к Анапа от 28.04.2017 г. № 518 «О порядке комплектования дошкольных образовательных организаций…»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Calibri"/>
          <w:sz w:val="24"/>
          <w:szCs w:val="24"/>
          <w:lang w:eastAsia="ar-SA"/>
        </w:rPr>
        <w:t xml:space="preserve">     При осуществлении личного приема граждан заведующим МАДОУ д/с № 25 "Елочка» по личным вопросам и по вопросам о фактах совершения работниками коррупционных нарушений, за I полугодие 202</w:t>
      </w:r>
      <w:r>
        <w:rPr>
          <w:rFonts w:hint="default" w:ascii="Times New Roman" w:hAnsi="Times New Roman" w:eastAsia="Times New Roman" w:cs="Calibri"/>
          <w:sz w:val="24"/>
          <w:szCs w:val="24"/>
          <w:lang w:val="ru-RU" w:eastAsia="ar-SA"/>
        </w:rPr>
        <w:t>3</w:t>
      </w:r>
      <w:r>
        <w:rPr>
          <w:rFonts w:ascii="Times New Roman" w:hAnsi="Times New Roman" w:eastAsia="Times New Roman" w:cs="Calibri"/>
          <w:sz w:val="24"/>
          <w:szCs w:val="24"/>
          <w:lang w:eastAsia="ar-SA"/>
        </w:rPr>
        <w:t xml:space="preserve"> год обращений не поступало.</w:t>
      </w:r>
    </w:p>
    <w:p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     Проведен ежегодный опрос родителей воспитанников ДОУ с целью определения степени их удовлетворенности работой ДОУ, качеством предоставляемых медицинских и образовательных услуг. Получены следующие результаты: 9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ar-SA"/>
        </w:rPr>
        <w:t>4,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5% родителей удовлетворены качеством предоставляемых услуг в ДОУ.</w:t>
      </w:r>
    </w:p>
    <w:p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Представлен отчет по самообследованию учреждения на официальном сайте 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"https://ds25.anapaedu.ru/dokumenty/"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https://ds25.anapaedu.ru/dokumenty/</w:t>
      </w:r>
      <w:r>
        <w:rPr>
          <w:rFonts w:hint="default"/>
        </w:rPr>
        <w:fldChar w:fldCharType="end"/>
      </w:r>
      <w:r>
        <w:rPr>
          <w:rFonts w:hint="default"/>
          <w:lang w:val="ru-RU"/>
        </w:rPr>
        <w:t xml:space="preserve"> </w:t>
      </w:r>
    </w:p>
    <w:p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Обеспечено наличие уголка потребителя питания, уголка потребителя образовательных и медицинских услуг с целью осуществления прозрачной деятельности ДОУ.</w:t>
      </w:r>
    </w:p>
    <w:p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Calibri"/>
          <w:sz w:val="24"/>
          <w:szCs w:val="24"/>
          <w:lang w:eastAsia="ar-SA"/>
        </w:rPr>
        <w:t xml:space="preserve">     На официальном сайте учреждения размещены и обновляются информационные материалы о реализации плана мероприятий по противодействию коррупции в детском саду </w:t>
      </w:r>
      <w:r>
        <w:rPr>
          <w:rFonts w:hint="default" w:ascii="Times New Roman" w:hAnsi="Times New Roman" w:eastAsia="Times New Roman" w:cs="Calibri"/>
          <w:sz w:val="24"/>
          <w:szCs w:val="24"/>
          <w:lang w:val="ru-RU" w:eastAsia="ar-SA"/>
        </w:rPr>
        <w:t xml:space="preserve"> 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"https://ds25.anapaedu.ru/pitanie/"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https://ds25.anapaedu.ru/pitanie</w:t>
      </w:r>
      <w:r>
        <w:rPr>
          <w:rStyle w:val="4"/>
          <w:rFonts w:hint="default"/>
          <w:lang w:val="ru-RU"/>
        </w:rPr>
        <w:t>/</w:t>
      </w:r>
      <w:r>
        <w:rPr>
          <w:rFonts w:hint="default"/>
        </w:rPr>
        <w:fldChar w:fldCharType="end"/>
      </w:r>
      <w:r>
        <w:rPr>
          <w:rFonts w:hint="default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.</w:t>
      </w:r>
    </w:p>
    <w:p>
      <w:pPr>
        <w:spacing w:after="0" w:line="240" w:lineRule="auto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49"/>
    <w:rsid w:val="000476DA"/>
    <w:rsid w:val="00094A06"/>
    <w:rsid w:val="00412C91"/>
    <w:rsid w:val="004512D8"/>
    <w:rsid w:val="00590C49"/>
    <w:rsid w:val="007312DE"/>
    <w:rsid w:val="00815436"/>
    <w:rsid w:val="00C05837"/>
    <w:rsid w:val="00CB1E25"/>
    <w:rsid w:val="38D7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6">
    <w:name w:val="Текст выноски Знак"/>
    <w:basedOn w:val="2"/>
    <w:link w:val="5"/>
    <w:semiHidden/>
    <w:uiPriority w:val="99"/>
    <w:rPr>
      <w:rFonts w:ascii="Segoe UI" w:hAnsi="Segoe UI" w:cs="Segoe UI"/>
      <w:sz w:val="18"/>
      <w:szCs w:val="18"/>
    </w:rPr>
  </w:style>
  <w:style w:type="paragraph" w:customStyle="1" w:styleId="7">
    <w:name w:val="ConsPlusCell"/>
    <w:uiPriority w:val="99"/>
    <w:pPr>
      <w:widowControl w:val="0"/>
      <w:suppressAutoHyphens/>
      <w:autoSpaceDE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ar-SA" w:bidi="ar-SA"/>
    </w:rPr>
  </w:style>
  <w:style w:type="character" w:customStyle="1" w:styleId="8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376</Words>
  <Characters>2146</Characters>
  <Lines>17</Lines>
  <Paragraphs>5</Paragraphs>
  <TotalTime>41</TotalTime>
  <ScaleCrop>false</ScaleCrop>
  <LinksUpToDate>false</LinksUpToDate>
  <CharactersWithSpaces>2517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2017-12-14T12:12:00Z</dcterms:created>
  <dc:creator>1</dc:creator>
  <cp:lastModifiedBy>User</cp:lastModifiedBy>
  <cp:lastPrinted>2018-09-17T05:07:00Z</cp:lastPrinted>
  <dcterms:modified xsi:type="dcterms:W3CDTF">2023-06-29T12:37:01Z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6E57B3D4A96C44269A74F6FF605ADB1F</vt:lpwstr>
  </property>
</Properties>
</file>